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67650" w:rsidRPr="00744356" w:rsidRDefault="00567650" w:rsidP="00744356">
      <w:pPr>
        <w:pStyle w:val="Titre1"/>
        <w:jc w:val="center"/>
        <w:rPr>
          <w:b/>
          <w:bCs/>
          <w:color w:val="7030A0"/>
        </w:rPr>
      </w:pPr>
      <w:r w:rsidRPr="00744356">
        <w:rPr>
          <w:b/>
          <w:bCs/>
          <w:color w:val="7030A0"/>
        </w:rPr>
        <w:t>Fiche de révision com opérationnelle</w:t>
      </w:r>
    </w:p>
    <w:p w:rsidR="00567650" w:rsidRPr="00744356" w:rsidRDefault="00567650" w:rsidP="00567650">
      <w:pPr>
        <w:rPr>
          <w:rFonts w:cstheme="minorHAnsi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  <w:u w:val="single"/>
        </w:rPr>
      </w:pPr>
      <w:r w:rsidRPr="00744356">
        <w:rPr>
          <w:rFonts w:cstheme="minorHAnsi"/>
          <w:kern w:val="0"/>
          <w:u w:val="single"/>
        </w:rPr>
        <w:t>De l'idée au concept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9069C" w:rsidRPr="00744356" w:rsidTr="0019069C">
        <w:tc>
          <w:tcPr>
            <w:tcW w:w="453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5"/>
            </w:tblGrid>
            <w:tr w:rsidR="0019069C" w:rsidRPr="00744356" w:rsidTr="0019069C">
              <w:tc>
                <w:tcPr>
                  <w:tcW w:w="4305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jc w:val="center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L'id</w:t>
                  </w:r>
                  <w:r w:rsidRPr="00744356">
                    <w:rPr>
                      <w:rFonts w:cstheme="minorHAnsi"/>
                      <w:kern w:val="0"/>
                    </w:rPr>
                    <w:t>ée</w:t>
                  </w:r>
                </w:p>
              </w:tc>
            </w:tr>
            <w:tr w:rsidR="0019069C" w:rsidRPr="00744356" w:rsidTr="0019069C">
              <w:tc>
                <w:tcPr>
                  <w:tcW w:w="4305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Pensée</w:t>
                  </w:r>
                </w:p>
              </w:tc>
            </w:tr>
            <w:tr w:rsidR="0019069C" w:rsidRPr="00744356" w:rsidTr="0019069C">
              <w:tc>
                <w:tcPr>
                  <w:tcW w:w="4305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Tout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le monde peut avoir des idées </w:t>
                  </w:r>
                </w:p>
              </w:tc>
            </w:tr>
            <w:tr w:rsidR="0019069C" w:rsidRPr="00744356" w:rsidTr="0019069C">
              <w:tc>
                <w:tcPr>
                  <w:tcW w:w="4305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Idée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peut donner naissance à </w:t>
                  </w:r>
                  <w:r w:rsidRPr="00744356">
                    <w:rPr>
                      <w:rFonts w:cstheme="minorHAnsi"/>
                      <w:kern w:val="0"/>
                    </w:rPr>
                    <w:t>plusieurs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concepts</w:t>
                  </w:r>
                </w:p>
              </w:tc>
            </w:tr>
          </w:tbl>
          <w:p w:rsidR="0019069C" w:rsidRPr="00744356" w:rsidRDefault="0019069C">
            <w:pPr>
              <w:rPr>
                <w:rFonts w:cstheme="minorHAnsi"/>
              </w:rPr>
            </w:pPr>
          </w:p>
        </w:tc>
        <w:tc>
          <w:tcPr>
            <w:tcW w:w="453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5"/>
            </w:tblGrid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jc w:val="center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Concept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Pas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de concept sans idée 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Mise en situation d'une idée dans une stratégie globale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Le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conc</w:t>
                  </w:r>
                  <w:r w:rsidRPr="00744356">
                    <w:rPr>
                      <w:rFonts w:cstheme="minorHAnsi"/>
                      <w:kern w:val="0"/>
                    </w:rPr>
                    <w:t>ep</w:t>
                  </w:r>
                  <w:r w:rsidRPr="00744356">
                    <w:rPr>
                      <w:rFonts w:cstheme="minorHAnsi"/>
                      <w:kern w:val="0"/>
                    </w:rPr>
                    <w:t xml:space="preserve">t se décline → il est </w:t>
                  </w:r>
                  <w:r w:rsidRPr="00744356">
                    <w:rPr>
                      <w:rFonts w:cstheme="minorHAnsi"/>
                      <w:kern w:val="0"/>
                    </w:rPr>
                    <w:t>multi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</w:t>
                  </w:r>
                  <w:r w:rsidRPr="00744356">
                    <w:rPr>
                      <w:rFonts w:cstheme="minorHAnsi"/>
                      <w:kern w:val="0"/>
                    </w:rPr>
                    <w:t>canal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Il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est original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Il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est pertinent</w:t>
                  </w:r>
                </w:p>
              </w:tc>
            </w:tr>
            <w:tr w:rsidR="0019069C" w:rsidRPr="00744356" w:rsidTr="007778BD">
              <w:tc>
                <w:tcPr>
                  <w:tcW w:w="9062" w:type="dxa"/>
                </w:tcPr>
                <w:p w:rsidR="0019069C" w:rsidRPr="00744356" w:rsidRDefault="0019069C" w:rsidP="0019069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kern w:val="0"/>
                    </w:rPr>
                  </w:pPr>
                  <w:r w:rsidRPr="00744356">
                    <w:rPr>
                      <w:rFonts w:cstheme="minorHAnsi"/>
                      <w:kern w:val="0"/>
                    </w:rPr>
                    <w:t>Il</w:t>
                  </w:r>
                  <w:r w:rsidRPr="00744356">
                    <w:rPr>
                      <w:rFonts w:cstheme="minorHAnsi"/>
                      <w:kern w:val="0"/>
                    </w:rPr>
                    <w:t xml:space="preserve"> se mémorise facilement</w:t>
                  </w:r>
                </w:p>
              </w:tc>
            </w:tr>
          </w:tbl>
          <w:p w:rsidR="0019069C" w:rsidRPr="00744356" w:rsidRDefault="0019069C">
            <w:pPr>
              <w:rPr>
                <w:rFonts w:cstheme="minorHAnsi"/>
              </w:rPr>
            </w:pPr>
          </w:p>
        </w:tc>
      </w:tr>
    </w:tbl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color w:val="00B050"/>
          <w:kern w:val="0"/>
        </w:rPr>
      </w:pPr>
      <w:r w:rsidRPr="00744356">
        <w:rPr>
          <w:rFonts w:cstheme="minorHAnsi"/>
          <w:color w:val="00B050"/>
          <w:kern w:val="0"/>
        </w:rPr>
        <w:t xml:space="preserve">Exemple </w:t>
      </w:r>
      <w:r w:rsidRPr="00744356">
        <w:rPr>
          <w:rFonts w:cstheme="minorHAnsi"/>
          <w:color w:val="00B050"/>
          <w:kern w:val="0"/>
        </w:rPr>
        <w:t>pratique :</w:t>
      </w:r>
      <w:r w:rsidRPr="00744356">
        <w:rPr>
          <w:rFonts w:cstheme="minorHAnsi"/>
          <w:color w:val="00B050"/>
          <w:kern w:val="0"/>
        </w:rPr>
        <w:t xml:space="preserve"> Heinz et Adidas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color w:val="00B050"/>
          <w:kern w:val="0"/>
        </w:rPr>
      </w:pPr>
      <w:r w:rsidRPr="00744356">
        <w:rPr>
          <w:rFonts w:cstheme="minorHAnsi"/>
          <w:color w:val="00B050"/>
          <w:kern w:val="0"/>
        </w:rPr>
        <w:t>→ vrai tomate en bouteille = concept montrer que c’est de la tomate = idée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color w:val="000000" w:themeColor="text1"/>
          <w:kern w:val="0"/>
        </w:rPr>
      </w:pPr>
      <w:r w:rsidRPr="00744356">
        <w:rPr>
          <w:rFonts w:cstheme="minorHAnsi"/>
          <w:color w:val="000000" w:themeColor="text1"/>
          <w:kern w:val="0"/>
          <w:highlight w:val="magenta"/>
        </w:rPr>
        <w:t>À quoi sert un concept ?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Mobiliser</w:t>
      </w:r>
      <w:r w:rsidRPr="00744356">
        <w:rPr>
          <w:rFonts w:cstheme="minorHAnsi"/>
          <w:kern w:val="0"/>
        </w:rPr>
        <w:t xml:space="preserve"> la mém</w:t>
      </w:r>
      <w:r w:rsidRPr="00744356">
        <w:rPr>
          <w:rFonts w:cstheme="minorHAnsi"/>
          <w:kern w:val="0"/>
        </w:rPr>
        <w:t>oire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Éveiller</w:t>
      </w:r>
      <w:r w:rsidRPr="00744356">
        <w:rPr>
          <w:rFonts w:cstheme="minorHAnsi"/>
          <w:kern w:val="0"/>
        </w:rPr>
        <w:t xml:space="preserve"> l'imaginaire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Influencer</w:t>
      </w:r>
      <w:r w:rsidRPr="00744356">
        <w:rPr>
          <w:rFonts w:cstheme="minorHAnsi"/>
          <w:kern w:val="0"/>
        </w:rPr>
        <w:t xml:space="preserve"> le consommateur au </w:t>
      </w:r>
      <w:r w:rsidRPr="00744356">
        <w:rPr>
          <w:rFonts w:cstheme="minorHAnsi"/>
          <w:kern w:val="0"/>
        </w:rPr>
        <w:t>moment du choix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color w:val="FF0000"/>
          <w:kern w:val="0"/>
        </w:rPr>
      </w:pPr>
      <w:r w:rsidRPr="00744356">
        <w:rPr>
          <w:rFonts w:cstheme="minorHAnsi"/>
          <w:color w:val="FF0000"/>
          <w:kern w:val="0"/>
          <w:highlight w:val="yellow"/>
        </w:rPr>
        <w:t xml:space="preserve">Le plan de </w:t>
      </w:r>
      <w:r w:rsidRPr="00744356">
        <w:rPr>
          <w:rFonts w:cstheme="minorHAnsi"/>
          <w:color w:val="FF0000"/>
          <w:kern w:val="0"/>
          <w:highlight w:val="yellow"/>
        </w:rPr>
        <w:t>communication</w:t>
      </w:r>
      <w:r w:rsidRPr="00744356">
        <w:rPr>
          <w:rFonts w:cstheme="minorHAnsi"/>
          <w:color w:val="FF0000"/>
          <w:kern w:val="0"/>
        </w:rPr>
        <w:t xml:space="preserve"> </w:t>
      </w:r>
      <w:r w:rsidRPr="00744356">
        <w:rPr>
          <w:rFonts w:cstheme="minorHAnsi"/>
          <w:color w:val="FF0000"/>
          <w:kern w:val="0"/>
        </w:rPr>
        <w:t>définit</w:t>
      </w:r>
      <w:r w:rsidRPr="00744356">
        <w:rPr>
          <w:rFonts w:cstheme="minorHAnsi"/>
          <w:color w:val="FF0000"/>
          <w:kern w:val="0"/>
        </w:rPr>
        <w:t xml:space="preserve"> les actions de</w:t>
      </w:r>
      <w:r w:rsidRPr="00744356">
        <w:rPr>
          <w:rFonts w:cstheme="minorHAnsi"/>
          <w:color w:val="FF0000"/>
          <w:kern w:val="0"/>
        </w:rPr>
        <w:t xml:space="preserve"> communication</w:t>
      </w:r>
      <w:r w:rsidRPr="00744356">
        <w:rPr>
          <w:rFonts w:cstheme="minorHAnsi"/>
          <w:color w:val="FF0000"/>
          <w:kern w:val="0"/>
        </w:rPr>
        <w:t xml:space="preserve"> à </w:t>
      </w:r>
      <w:r w:rsidRPr="00744356">
        <w:rPr>
          <w:rFonts w:cstheme="minorHAnsi"/>
          <w:color w:val="FF0000"/>
          <w:kern w:val="0"/>
        </w:rPr>
        <w:t>mettre</w:t>
      </w:r>
      <w:r w:rsidRPr="00744356">
        <w:rPr>
          <w:rFonts w:cstheme="minorHAnsi"/>
          <w:color w:val="FF0000"/>
          <w:kern w:val="0"/>
        </w:rPr>
        <w:t xml:space="preserve"> en </w:t>
      </w:r>
      <w:r w:rsidRPr="00744356">
        <w:rPr>
          <w:rFonts w:cstheme="minorHAnsi"/>
          <w:color w:val="FF0000"/>
          <w:kern w:val="0"/>
        </w:rPr>
        <w:t>valeur</w:t>
      </w:r>
      <w:r w:rsidRPr="00744356">
        <w:rPr>
          <w:rFonts w:cstheme="minorHAnsi"/>
          <w:color w:val="FF0000"/>
          <w:kern w:val="0"/>
        </w:rPr>
        <w:t xml:space="preserve"> pour </w:t>
      </w:r>
      <w:r w:rsidRPr="00744356">
        <w:rPr>
          <w:rFonts w:cstheme="minorHAnsi"/>
          <w:color w:val="FF0000"/>
          <w:kern w:val="0"/>
        </w:rPr>
        <w:t>atteindre</w:t>
      </w:r>
      <w:r w:rsidRPr="00744356">
        <w:rPr>
          <w:rFonts w:cstheme="minorHAnsi"/>
          <w:color w:val="FF0000"/>
          <w:kern w:val="0"/>
        </w:rPr>
        <w:t xml:space="preserve"> un </w:t>
      </w:r>
      <w:r w:rsidRPr="00744356">
        <w:rPr>
          <w:rFonts w:cstheme="minorHAnsi"/>
          <w:color w:val="FF0000"/>
          <w:kern w:val="0"/>
        </w:rPr>
        <w:t>objectif</w:t>
      </w:r>
      <w:r w:rsidRPr="00744356">
        <w:rPr>
          <w:rFonts w:cstheme="minorHAnsi"/>
          <w:color w:val="FF0000"/>
          <w:kern w:val="0"/>
        </w:rPr>
        <w:t xml:space="preserve"> </w:t>
      </w:r>
      <w:r w:rsidRPr="00744356">
        <w:rPr>
          <w:rFonts w:cstheme="minorHAnsi"/>
          <w:color w:val="FF0000"/>
          <w:kern w:val="0"/>
        </w:rPr>
        <w:t>stratégique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Gagner</w:t>
      </w:r>
      <w:r w:rsidRPr="00744356">
        <w:rPr>
          <w:rFonts w:cstheme="minorHAnsi"/>
          <w:kern w:val="0"/>
        </w:rPr>
        <w:t xml:space="preserve"> en </w:t>
      </w:r>
      <w:r w:rsidRPr="00744356">
        <w:rPr>
          <w:rFonts w:cstheme="minorHAnsi"/>
          <w:kern w:val="0"/>
        </w:rPr>
        <w:t>visibilité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Augmenter</w:t>
      </w:r>
      <w:r w:rsidRPr="00744356">
        <w:rPr>
          <w:rFonts w:cstheme="minorHAnsi"/>
          <w:kern w:val="0"/>
        </w:rPr>
        <w:t xml:space="preserve"> les ventes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Positionner</w:t>
      </w:r>
      <w:r w:rsidRPr="00744356">
        <w:rPr>
          <w:rFonts w:cstheme="minorHAnsi"/>
          <w:kern w:val="0"/>
        </w:rPr>
        <w:t xml:space="preserve"> l’image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Rôle :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Définir objectifs, cible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Concevoir</w:t>
      </w:r>
      <w:r w:rsidRPr="00744356">
        <w:rPr>
          <w:rFonts w:cstheme="minorHAnsi"/>
          <w:kern w:val="0"/>
        </w:rPr>
        <w:t xml:space="preserve"> </w:t>
      </w:r>
      <w:proofErr w:type="gramStart"/>
      <w:r w:rsidRPr="00744356">
        <w:rPr>
          <w:rFonts w:cstheme="minorHAnsi"/>
          <w:kern w:val="0"/>
        </w:rPr>
        <w:t xml:space="preserve">diff </w:t>
      </w:r>
      <w:r w:rsidRPr="00744356">
        <w:rPr>
          <w:rFonts w:cstheme="minorHAnsi"/>
          <w:kern w:val="0"/>
        </w:rPr>
        <w:t>moyen</w:t>
      </w:r>
      <w:proofErr w:type="gramEnd"/>
      <w:r w:rsidRPr="00744356">
        <w:rPr>
          <w:rFonts w:cstheme="minorHAnsi"/>
          <w:kern w:val="0"/>
        </w:rPr>
        <w:t xml:space="preserve"> pour atteindre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Distribuer</w:t>
      </w:r>
      <w:r w:rsidRPr="00744356">
        <w:rPr>
          <w:rFonts w:cstheme="minorHAnsi"/>
          <w:kern w:val="0"/>
        </w:rPr>
        <w:t xml:space="preserve"> les rôles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Construire</w:t>
      </w:r>
      <w:r w:rsidRPr="00744356">
        <w:rPr>
          <w:rFonts w:cstheme="minorHAnsi"/>
          <w:kern w:val="0"/>
        </w:rPr>
        <w:t xml:space="preserve"> le calendrier</w:t>
      </w:r>
      <w:r w:rsidRPr="00744356">
        <w:rPr>
          <w:rFonts w:cstheme="minorHAnsi"/>
          <w:kern w:val="0"/>
        </w:rPr>
        <w:t>/rétroplanning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Définis</w:t>
      </w:r>
      <w:r w:rsidRPr="00744356">
        <w:rPr>
          <w:rFonts w:cstheme="minorHAnsi"/>
          <w:kern w:val="0"/>
        </w:rPr>
        <w:t xml:space="preserve"> le budget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Définir</w:t>
      </w:r>
      <w:r w:rsidRPr="00744356">
        <w:rPr>
          <w:rFonts w:cstheme="minorHAnsi"/>
          <w:kern w:val="0"/>
        </w:rPr>
        <w:t xml:space="preserve"> </w:t>
      </w:r>
      <w:r w:rsidRPr="00744356">
        <w:rPr>
          <w:rFonts w:cstheme="minorHAnsi"/>
          <w:kern w:val="0"/>
        </w:rPr>
        <w:t>les indicateurs</w:t>
      </w:r>
      <w:r w:rsidRPr="00744356">
        <w:rPr>
          <w:rFonts w:cstheme="minorHAnsi"/>
          <w:kern w:val="0"/>
        </w:rPr>
        <w:t xml:space="preserve"> de mesure de résultat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C'est un outil de management pour pas perde de vue l’objectif final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Choses à connaitre </w:t>
      </w:r>
      <w:r w:rsidRPr="00744356">
        <w:rPr>
          <w:rFonts w:cstheme="minorHAnsi"/>
          <w:kern w:val="0"/>
          <w:highlight w:val="magenta"/>
        </w:rPr>
        <w:t>avant</w:t>
      </w:r>
      <w:r w:rsidRPr="00744356">
        <w:rPr>
          <w:rFonts w:cstheme="minorHAnsi"/>
          <w:kern w:val="0"/>
          <w:highlight w:val="magenta"/>
        </w:rPr>
        <w:t xml:space="preserve"> de lancer un plan de co</w:t>
      </w:r>
      <w:r w:rsidRPr="00744356">
        <w:rPr>
          <w:rFonts w:cstheme="minorHAnsi"/>
          <w:kern w:val="0"/>
          <w:highlight w:val="magenta"/>
        </w:rPr>
        <w:t>m :</w:t>
      </w:r>
      <w:r w:rsidRPr="00744356">
        <w:rPr>
          <w:rFonts w:cstheme="minorHAnsi"/>
          <w:kern w:val="0"/>
        </w:rPr>
        <w:t xml:space="preserve">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Respecter</w:t>
      </w:r>
      <w:r w:rsidRPr="00744356">
        <w:rPr>
          <w:rFonts w:cstheme="minorHAnsi"/>
          <w:kern w:val="0"/>
        </w:rPr>
        <w:t xml:space="preserve"> la législation en vigueur dans le pays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Se</w:t>
      </w:r>
      <w:r w:rsidRPr="00744356">
        <w:rPr>
          <w:rFonts w:cstheme="minorHAnsi"/>
          <w:kern w:val="0"/>
        </w:rPr>
        <w:t xml:space="preserve"> </w:t>
      </w:r>
      <w:r w:rsidRPr="00744356">
        <w:rPr>
          <w:rFonts w:cstheme="minorHAnsi"/>
          <w:kern w:val="0"/>
        </w:rPr>
        <w:t>détacher</w:t>
      </w:r>
      <w:r w:rsidRPr="00744356">
        <w:rPr>
          <w:rFonts w:cstheme="minorHAnsi"/>
          <w:kern w:val="0"/>
        </w:rPr>
        <w:t xml:space="preserve"> de ce qu'on fait la concu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La</w:t>
      </w:r>
      <w:r w:rsidRPr="00744356">
        <w:rPr>
          <w:rFonts w:cstheme="minorHAnsi"/>
          <w:kern w:val="0"/>
        </w:rPr>
        <w:t xml:space="preserve"> temporalité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Zone géographique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Contexte</w:t>
      </w:r>
      <w:r w:rsidRPr="00744356">
        <w:rPr>
          <w:rFonts w:cstheme="minorHAnsi"/>
          <w:kern w:val="0"/>
        </w:rPr>
        <w:t xml:space="preserve"> </w:t>
      </w:r>
      <w:r w:rsidRPr="00744356">
        <w:rPr>
          <w:rFonts w:cstheme="minorHAnsi"/>
          <w:kern w:val="0"/>
        </w:rPr>
        <w:t>économique</w:t>
      </w:r>
      <w:r w:rsidRPr="00744356">
        <w:rPr>
          <w:rFonts w:cstheme="minorHAnsi"/>
          <w:kern w:val="0"/>
        </w:rPr>
        <w:t xml:space="preserve"> et géopolitique </w:t>
      </w:r>
      <w:proofErr w:type="gramStart"/>
      <w:r w:rsidRPr="00744356">
        <w:rPr>
          <w:rFonts w:cstheme="minorHAnsi"/>
          <w:color w:val="00B050"/>
          <w:kern w:val="0"/>
        </w:rPr>
        <w:t>ex:</w:t>
      </w:r>
      <w:proofErr w:type="gramEnd"/>
      <w:r w:rsidRPr="00744356">
        <w:rPr>
          <w:rFonts w:cstheme="minorHAnsi"/>
          <w:color w:val="00B050"/>
          <w:kern w:val="0"/>
        </w:rPr>
        <w:t xml:space="preserve"> </w:t>
      </w:r>
      <w:r w:rsidRPr="00744356">
        <w:rPr>
          <w:rFonts w:cstheme="minorHAnsi"/>
          <w:color w:val="00B050"/>
          <w:kern w:val="0"/>
        </w:rPr>
        <w:t>compagne</w:t>
      </w:r>
      <w:r w:rsidRPr="00744356">
        <w:rPr>
          <w:rFonts w:cstheme="minorHAnsi"/>
          <w:color w:val="00B050"/>
          <w:kern w:val="0"/>
        </w:rPr>
        <w:t xml:space="preserve"> </w:t>
      </w:r>
      <w:r w:rsidRPr="00744356">
        <w:rPr>
          <w:rFonts w:cstheme="minorHAnsi"/>
          <w:color w:val="00B050"/>
          <w:kern w:val="0"/>
        </w:rPr>
        <w:t>Leclerc</w:t>
      </w:r>
      <w:r w:rsidRPr="00744356">
        <w:rPr>
          <w:rFonts w:cstheme="minorHAnsi"/>
          <w:color w:val="00B050"/>
          <w:kern w:val="0"/>
        </w:rPr>
        <w:t xml:space="preserve"> pigeons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Objectif :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Cognitif</w:t>
      </w:r>
      <w:r w:rsidRPr="00744356">
        <w:rPr>
          <w:rFonts w:cstheme="minorHAnsi"/>
          <w:kern w:val="0"/>
        </w:rPr>
        <w:t xml:space="preserve"> → faire connaitre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Affectif</w:t>
      </w:r>
      <w:r w:rsidRPr="00744356">
        <w:rPr>
          <w:rFonts w:cstheme="minorHAnsi"/>
          <w:kern w:val="0"/>
        </w:rPr>
        <w:t xml:space="preserve"> → faire </w:t>
      </w:r>
      <w:r w:rsidRPr="00744356">
        <w:rPr>
          <w:rFonts w:cstheme="minorHAnsi"/>
          <w:kern w:val="0"/>
        </w:rPr>
        <w:t>aimer</w:t>
      </w:r>
      <w:r w:rsidRPr="00744356">
        <w:rPr>
          <w:rFonts w:cstheme="minorHAnsi"/>
          <w:kern w:val="0"/>
        </w:rPr>
        <w:t>, (créer une relation)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Conatif → faire </w:t>
      </w:r>
      <w:r w:rsidRPr="00744356">
        <w:rPr>
          <w:rFonts w:cstheme="minorHAnsi"/>
          <w:kern w:val="0"/>
        </w:rPr>
        <w:t>agir, générer</w:t>
      </w:r>
      <w:r w:rsidRPr="00744356">
        <w:rPr>
          <w:rFonts w:cstheme="minorHAnsi"/>
          <w:kern w:val="0"/>
        </w:rPr>
        <w:t xml:space="preserve"> l'action, achat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lastRenderedPageBreak/>
        <w:t xml:space="preserve">Notoriété </w:t>
      </w:r>
      <w:r w:rsidRPr="00744356">
        <w:rPr>
          <w:rFonts w:cstheme="minorHAnsi"/>
          <w:kern w:val="0"/>
        </w:rPr>
        <w:t>spontanée :</w:t>
      </w:r>
      <w:r w:rsidRPr="00744356">
        <w:rPr>
          <w:rFonts w:cstheme="minorHAnsi"/>
          <w:kern w:val="0"/>
        </w:rPr>
        <w:t xml:space="preserve"> Top &amp; mind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Notoriété assistée : placer un cadre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Important :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Ses </w:t>
      </w:r>
      <w:r w:rsidRPr="00744356">
        <w:rPr>
          <w:rFonts w:cstheme="minorHAnsi"/>
          <w:kern w:val="0"/>
        </w:rPr>
        <w:t>équipes.</w:t>
      </w:r>
      <w:r w:rsidRPr="00744356">
        <w:rPr>
          <w:rFonts w:cstheme="minorHAnsi"/>
          <w:kern w:val="0"/>
        </w:rPr>
        <w:t xml:space="preserve">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Bien informer les personnes qui font partie du projet ses clients existants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Consommateurs</w:t>
      </w:r>
      <w:r w:rsidRPr="00744356">
        <w:rPr>
          <w:rFonts w:cstheme="minorHAnsi"/>
          <w:kern w:val="0"/>
        </w:rPr>
        <w:t xml:space="preserve">, usagers, membres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Ses</w:t>
      </w:r>
      <w:r w:rsidRPr="00744356">
        <w:rPr>
          <w:rFonts w:cstheme="minorHAnsi"/>
          <w:kern w:val="0"/>
        </w:rPr>
        <w:t xml:space="preserve"> </w:t>
      </w:r>
      <w:r w:rsidRPr="00744356">
        <w:rPr>
          <w:rFonts w:cstheme="minorHAnsi"/>
          <w:kern w:val="0"/>
        </w:rPr>
        <w:t>actionnaires</w:t>
      </w:r>
      <w:r w:rsidRPr="00744356">
        <w:rPr>
          <w:rFonts w:cstheme="minorHAnsi"/>
          <w:kern w:val="0"/>
        </w:rPr>
        <w:t xml:space="preserve"> ou ses partenaires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Aussi</w:t>
      </w:r>
      <w:r w:rsidRPr="00744356">
        <w:rPr>
          <w:rFonts w:cstheme="minorHAnsi"/>
          <w:kern w:val="0"/>
        </w:rPr>
        <w:t xml:space="preserve"> ne pas </w:t>
      </w:r>
      <w:r w:rsidRPr="00744356">
        <w:rPr>
          <w:rFonts w:cstheme="minorHAnsi"/>
          <w:kern w:val="0"/>
        </w:rPr>
        <w:t>négliger</w:t>
      </w:r>
      <w:r w:rsidRPr="00744356">
        <w:rPr>
          <w:rFonts w:cstheme="minorHAnsi"/>
          <w:kern w:val="0"/>
        </w:rPr>
        <w:t xml:space="preserve"> :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Prescripteurs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Partenaires</w:t>
      </w:r>
      <w:r w:rsidRPr="00744356">
        <w:rPr>
          <w:rFonts w:cstheme="minorHAnsi"/>
          <w:kern w:val="0"/>
        </w:rPr>
        <w:t xml:space="preserve"> directs de la structure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Pouvoirs</w:t>
      </w:r>
      <w:r w:rsidRPr="00744356">
        <w:rPr>
          <w:rFonts w:cstheme="minorHAnsi"/>
          <w:kern w:val="0"/>
        </w:rPr>
        <w:t xml:space="preserve"> publics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CRM et RGPD</w:t>
      </w:r>
      <w:r w:rsidRPr="00744356">
        <w:rPr>
          <w:rFonts w:cstheme="minorHAnsi"/>
          <w:kern w:val="0"/>
        </w:rPr>
        <w:t xml:space="preserve"> → règlement général sur la protection de </w:t>
      </w:r>
      <w:r w:rsidRPr="00744356">
        <w:rPr>
          <w:rFonts w:cstheme="minorHAnsi"/>
          <w:kern w:val="0"/>
        </w:rPr>
        <w:t>données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color w:val="FF0000"/>
          <w:kern w:val="0"/>
        </w:rPr>
      </w:pPr>
      <w:r w:rsidRPr="00744356">
        <w:rPr>
          <w:rFonts w:cstheme="minorHAnsi"/>
          <w:color w:val="FF0000"/>
          <w:kern w:val="0"/>
          <w:highlight w:val="yellow"/>
        </w:rPr>
        <w:t>CRM</w:t>
      </w:r>
      <w:r w:rsidRPr="00744356">
        <w:rPr>
          <w:rFonts w:cstheme="minorHAnsi"/>
          <w:color w:val="FF0000"/>
          <w:kern w:val="0"/>
        </w:rPr>
        <w:t xml:space="preserve"> :</w:t>
      </w:r>
      <w:r w:rsidRPr="00744356">
        <w:rPr>
          <w:rFonts w:cstheme="minorHAnsi"/>
          <w:color w:val="FF0000"/>
          <w:kern w:val="0"/>
        </w:rPr>
        <w:t xml:space="preserve"> </w:t>
      </w:r>
      <w:r w:rsidRPr="00744356">
        <w:rPr>
          <w:rFonts w:cstheme="minorHAnsi"/>
          <w:color w:val="FF0000"/>
          <w:kern w:val="0"/>
        </w:rPr>
        <w:t>Customer</w:t>
      </w:r>
      <w:r w:rsidRPr="00744356">
        <w:rPr>
          <w:rFonts w:cstheme="minorHAnsi"/>
          <w:color w:val="FF0000"/>
          <w:kern w:val="0"/>
        </w:rPr>
        <w:t xml:space="preserve"> relation manager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 xml:space="preserve">Comment sourcer son fichier de </w:t>
      </w:r>
      <w:r w:rsidRPr="00744356">
        <w:rPr>
          <w:rFonts w:cstheme="minorHAnsi"/>
          <w:kern w:val="0"/>
          <w:highlight w:val="magenta"/>
        </w:rPr>
        <w:t>contact ?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À</w:t>
      </w:r>
      <w:r w:rsidRPr="00744356">
        <w:rPr>
          <w:rFonts w:cstheme="minorHAnsi"/>
          <w:kern w:val="0"/>
        </w:rPr>
        <w:t xml:space="preserve"> partir des bases de données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À </w:t>
      </w:r>
      <w:r w:rsidRPr="00744356">
        <w:rPr>
          <w:rFonts w:cstheme="minorHAnsi"/>
          <w:kern w:val="0"/>
        </w:rPr>
        <w:t xml:space="preserve">partir d'une enquête </w:t>
      </w:r>
      <w:r w:rsidRPr="00744356">
        <w:rPr>
          <w:rFonts w:cstheme="minorHAnsi"/>
          <w:kern w:val="0"/>
        </w:rPr>
        <w:t>menée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À </w:t>
      </w:r>
      <w:r w:rsidRPr="00744356">
        <w:rPr>
          <w:rFonts w:cstheme="minorHAnsi"/>
          <w:kern w:val="0"/>
        </w:rPr>
        <w:t xml:space="preserve">partir d'une remontée directe au contact des cibles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À </w:t>
      </w:r>
      <w:r w:rsidRPr="00744356">
        <w:rPr>
          <w:rFonts w:cstheme="minorHAnsi"/>
          <w:kern w:val="0"/>
        </w:rPr>
        <w:t>parti</w:t>
      </w:r>
      <w:r w:rsidRPr="00744356">
        <w:rPr>
          <w:rFonts w:cstheme="minorHAnsi"/>
          <w:kern w:val="0"/>
        </w:rPr>
        <w:t>r</w:t>
      </w:r>
      <w:r w:rsidRPr="00744356">
        <w:rPr>
          <w:rFonts w:cstheme="minorHAnsi"/>
          <w:kern w:val="0"/>
        </w:rPr>
        <w:t xml:space="preserve"> d’infos dans la presse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À </w:t>
      </w:r>
      <w:r w:rsidRPr="00744356">
        <w:rPr>
          <w:rFonts w:cstheme="minorHAnsi"/>
          <w:kern w:val="0"/>
        </w:rPr>
        <w:t xml:space="preserve">partir d'études disponibles 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Cible Segmentation par :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Socio démo</w:t>
      </w:r>
      <w:r w:rsidRPr="00744356">
        <w:rPr>
          <w:rFonts w:cstheme="minorHAnsi"/>
          <w:kern w:val="0"/>
        </w:rPr>
        <w:t>g</w:t>
      </w:r>
      <w:r w:rsidRPr="00744356">
        <w:rPr>
          <w:rFonts w:cstheme="minorHAnsi"/>
          <w:kern w:val="0"/>
        </w:rPr>
        <w:t>ra</w:t>
      </w:r>
      <w:r w:rsidRPr="00744356">
        <w:rPr>
          <w:rFonts w:cstheme="minorHAnsi"/>
          <w:kern w:val="0"/>
        </w:rPr>
        <w:t>phi</w:t>
      </w:r>
      <w:r w:rsidRPr="00744356">
        <w:rPr>
          <w:rFonts w:cstheme="minorHAnsi"/>
          <w:kern w:val="0"/>
        </w:rPr>
        <w:t xml:space="preserve">que ou socioprofessionnelle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Psychographique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Variables comportementales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Avantages recherchés </w:t>
      </w:r>
    </w:p>
    <w:p w:rsidR="0019069C" w:rsidRPr="00744356" w:rsidRDefault="0019069C" w:rsidP="0019069C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Socio dynamique </w:t>
      </w:r>
    </w:p>
    <w:p w:rsidR="005C2A07" w:rsidRPr="00744356" w:rsidRDefault="005C2A07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5C2A07" w:rsidRPr="00744356" w:rsidRDefault="005C2A07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 xml:space="preserve">4 </w:t>
      </w:r>
      <w:r w:rsidR="008E1F98" w:rsidRPr="00744356">
        <w:rPr>
          <w:rFonts w:cstheme="minorHAnsi"/>
          <w:kern w:val="0"/>
          <w:highlight w:val="magenta"/>
        </w:rPr>
        <w:t>types</w:t>
      </w:r>
      <w:r w:rsidRPr="00744356">
        <w:rPr>
          <w:rFonts w:cstheme="minorHAnsi"/>
          <w:kern w:val="0"/>
          <w:highlight w:val="magenta"/>
        </w:rPr>
        <w:t xml:space="preserve"> de presse :</w:t>
      </w:r>
    </w:p>
    <w:p w:rsidR="005C2A07" w:rsidRPr="00744356" w:rsidRDefault="005C2A07" w:rsidP="005C2A07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PQN </w:t>
      </w:r>
      <w:r w:rsidRPr="00744356">
        <w:rPr>
          <w:rFonts w:cstheme="minorHAnsi"/>
          <w:kern w:val="0"/>
        </w:rPr>
        <w:sym w:font="Wingdings" w:char="F0E0"/>
      </w:r>
      <w:r w:rsidRPr="00744356">
        <w:rPr>
          <w:rFonts w:cstheme="minorHAnsi"/>
          <w:kern w:val="0"/>
        </w:rPr>
        <w:t xml:space="preserve"> presse quotidienne nationale </w:t>
      </w:r>
    </w:p>
    <w:p w:rsidR="005C2A07" w:rsidRPr="00744356" w:rsidRDefault="005C2A07" w:rsidP="005C2A07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PQR </w:t>
      </w:r>
      <w:r w:rsidRPr="00744356">
        <w:rPr>
          <w:rFonts w:cstheme="minorHAnsi"/>
          <w:kern w:val="0"/>
        </w:rPr>
        <w:sym w:font="Wingdings" w:char="F0E0"/>
      </w:r>
      <w:r w:rsidRPr="00744356">
        <w:rPr>
          <w:rFonts w:cstheme="minorHAnsi"/>
          <w:kern w:val="0"/>
        </w:rPr>
        <w:t xml:space="preserve"> presse quotidienne régionale </w:t>
      </w:r>
    </w:p>
    <w:p w:rsidR="005C2A07" w:rsidRPr="00744356" w:rsidRDefault="005C2A07" w:rsidP="005C2A07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Presse périodique </w:t>
      </w:r>
    </w:p>
    <w:p w:rsidR="005C2A07" w:rsidRPr="00744356" w:rsidRDefault="005C2A07" w:rsidP="005C2A07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Presse professionnelle </w:t>
      </w:r>
    </w:p>
    <w:p w:rsidR="005C2A07" w:rsidRPr="00744356" w:rsidRDefault="005C2A07" w:rsidP="005C2A07">
      <w:pPr>
        <w:autoSpaceDE w:val="0"/>
        <w:autoSpaceDN w:val="0"/>
        <w:adjustRightInd w:val="0"/>
        <w:rPr>
          <w:rFonts w:cstheme="minorHAnsi"/>
          <w:kern w:val="0"/>
        </w:rPr>
      </w:pPr>
    </w:p>
    <w:p w:rsidR="005C2A07" w:rsidRPr="00744356" w:rsidRDefault="008E1F98" w:rsidP="005C2A07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La PQN :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Presse quotidienne nationale généraliste (payante)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Presse quotidienne nationale spécialisée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Presse </w:t>
      </w:r>
      <w:r w:rsidRPr="00744356">
        <w:rPr>
          <w:rFonts w:cstheme="minorHAnsi"/>
          <w:kern w:val="0"/>
        </w:rPr>
        <w:t xml:space="preserve">quotidienne </w:t>
      </w:r>
      <w:r w:rsidRPr="00744356">
        <w:rPr>
          <w:rFonts w:cstheme="minorHAnsi"/>
          <w:kern w:val="0"/>
        </w:rPr>
        <w:t xml:space="preserve">nationale gratuite </w:t>
      </w: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La PQR : vers le numérique</w:t>
      </w:r>
      <w:r w:rsidRPr="00744356">
        <w:rPr>
          <w:rFonts w:cstheme="minorHAnsi"/>
          <w:kern w:val="0"/>
        </w:rPr>
        <w:t xml:space="preserve"> 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Perte de vitesse, des jeunes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Devoir se réinventer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Concurrence</w:t>
      </w: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La Presse périodique :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lastRenderedPageBreak/>
        <w:t>On le reprend en main plusieurs fois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Abonnement 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 xml:space="preserve">Beaux visuels </w:t>
      </w: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</w:p>
    <w:p w:rsidR="008E1F98" w:rsidRPr="00744356" w:rsidRDefault="008E1F98" w:rsidP="008E1F98">
      <w:p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  <w:highlight w:val="magenta"/>
        </w:rPr>
        <w:t>La Presse professionnelle :</w:t>
      </w:r>
    </w:p>
    <w:p w:rsidR="008E1F98" w:rsidRPr="00744356" w:rsidRDefault="008E1F98" w:rsidP="008E1F98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rPr>
          <w:rFonts w:cstheme="minorHAnsi"/>
          <w:kern w:val="0"/>
        </w:rPr>
      </w:pPr>
      <w:r w:rsidRPr="00744356">
        <w:rPr>
          <w:rFonts w:cstheme="minorHAnsi"/>
          <w:kern w:val="0"/>
        </w:rPr>
        <w:t>Touche des thèmes précis de métiers</w:t>
      </w:r>
    </w:p>
    <w:p w:rsidR="0019069C" w:rsidRPr="00744356" w:rsidRDefault="0019069C" w:rsidP="0019069C">
      <w:pPr>
        <w:autoSpaceDE w:val="0"/>
        <w:autoSpaceDN w:val="0"/>
        <w:adjustRightInd w:val="0"/>
        <w:rPr>
          <w:rFonts w:cstheme="minorHAnsi"/>
          <w:kern w:val="0"/>
        </w:rPr>
      </w:pPr>
    </w:p>
    <w:p w:rsidR="0019069C" w:rsidRPr="00744356" w:rsidRDefault="008E1F98" w:rsidP="0019069C">
      <w:pPr>
        <w:autoSpaceDE w:val="0"/>
        <w:autoSpaceDN w:val="0"/>
        <w:adjustRightInd w:val="0"/>
        <w:rPr>
          <w:rFonts w:cstheme="minorHAnsi"/>
          <w:kern w:val="0"/>
        </w:rPr>
      </w:pPr>
      <w:r w:rsidRPr="00B45376">
        <w:rPr>
          <w:rFonts w:cstheme="minorHAnsi"/>
          <w:kern w:val="0"/>
          <w:highlight w:val="magenta"/>
        </w:rPr>
        <w:t>Le communiqué de presse</w:t>
      </w:r>
      <w:r w:rsidRPr="00744356">
        <w:rPr>
          <w:rFonts w:cstheme="minorHAnsi"/>
          <w:kern w:val="0"/>
        </w:rPr>
        <w:t xml:space="preserve"> </w:t>
      </w:r>
    </w:p>
    <w:p w:rsidR="00567650" w:rsidRDefault="00744356" w:rsidP="00567650">
      <w:r>
        <w:t>Comment le rédiger</w:t>
      </w:r>
      <w:r w:rsidR="00B45376">
        <w:t> ?</w:t>
      </w:r>
    </w:p>
    <w:p w:rsidR="00744356" w:rsidRDefault="00744356" w:rsidP="00567650"/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Mention « communiqué de presse » en haut de la page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>Logo en haut à gauche -&gt; logo</w:t>
      </w:r>
      <w:r>
        <w:t xml:space="preserve"> de la marque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Il faut une date -&gt; en bas à droite de la mention et écrire en dessous « sous embargo jusqu’au » si on veut que la presse attende un certain jour pour publier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Titre du communiqué de presse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Ajouté un </w:t>
      </w:r>
      <w:proofErr w:type="spellStart"/>
      <w:r>
        <w:t>chapo</w:t>
      </w:r>
      <w:proofErr w:type="spellEnd"/>
      <w:r>
        <w:t xml:space="preserve"> -&gt; 4/5 ligne de texte qui résume de manière synthétique toute l’infos contenu dans le communique de presse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Le corps du communiqué -&gt; texte brut qui donne </w:t>
      </w:r>
      <w:r>
        <w:t>toutes les infos</w:t>
      </w:r>
      <w:r>
        <w:t xml:space="preserve">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Terminé par un petit à-propos -&gt; </w:t>
      </w:r>
      <w:r>
        <w:t xml:space="preserve">de l’entreprise </w:t>
      </w:r>
      <w:r>
        <w:t xml:space="preserve">-&gt; 2/3 lignes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 xml:space="preserve">Finir par un contact presse -&gt; numéro de téléphone, mail, nom prénom </w:t>
      </w:r>
    </w:p>
    <w:p w:rsidR="00744356" w:rsidRDefault="00744356" w:rsidP="00744356"/>
    <w:p w:rsidR="00744356" w:rsidRDefault="00744356" w:rsidP="00744356"/>
    <w:p w:rsidR="00744356" w:rsidRDefault="00744356" w:rsidP="00744356">
      <w:r>
        <w:t xml:space="preserve">Information importante doit être comprise dans le titre et le </w:t>
      </w:r>
      <w:proofErr w:type="spellStart"/>
      <w:r>
        <w:t>chapo</w:t>
      </w:r>
      <w:proofErr w:type="spellEnd"/>
    </w:p>
    <w:p w:rsidR="00744356" w:rsidRDefault="00744356" w:rsidP="00744356">
      <w:r>
        <w:t xml:space="preserve">Un </w:t>
      </w:r>
      <w:proofErr w:type="spellStart"/>
      <w:r>
        <w:t>cp</w:t>
      </w:r>
      <w:proofErr w:type="spellEnd"/>
      <w:r>
        <w:t xml:space="preserve"> doit être rédigé à la troisième personne et au présent </w:t>
      </w:r>
    </w:p>
    <w:p w:rsidR="00744356" w:rsidRDefault="00744356" w:rsidP="00744356">
      <w:pPr>
        <w:pStyle w:val="Paragraphedeliste"/>
        <w:numPr>
          <w:ilvl w:val="0"/>
          <w:numId w:val="14"/>
        </w:numPr>
      </w:pPr>
      <w:r>
        <w:t>Il/elle ou Ils/elles</w:t>
      </w:r>
    </w:p>
    <w:p w:rsidR="00744356" w:rsidRDefault="00744356" w:rsidP="00744356">
      <w:r>
        <w:t>Pas de phrase inutile -&gt; mettre que la date, le lieu, l’heure, l’évènement etc...</w:t>
      </w:r>
    </w:p>
    <w:p w:rsidR="00744356" w:rsidRDefault="00744356" w:rsidP="00744356">
      <w:r>
        <w:t xml:space="preserve">Pas de jargons ni d’acronyme sans explication </w:t>
      </w:r>
    </w:p>
    <w:p w:rsidR="00744356" w:rsidRDefault="00744356" w:rsidP="00744356">
      <w:r>
        <w:t xml:space="preserve">Utiliser des phrases courtes, claires et précises </w:t>
      </w:r>
    </w:p>
    <w:p w:rsidR="00744356" w:rsidRDefault="00744356" w:rsidP="00744356">
      <w:r>
        <w:t>Éviter tout ce qui est superlatif : « incroyable, formidable etc.… »</w:t>
      </w:r>
    </w:p>
    <w:p w:rsidR="00744356" w:rsidRPr="00567650" w:rsidRDefault="00744356" w:rsidP="00567650"/>
    <w:sectPr w:rsidR="00744356" w:rsidRPr="005676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0000038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FFFFFFFF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FFFFFFFF"/>
    <w:lvl w:ilvl="0" w:tplc="0000044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99D565C"/>
    <w:multiLevelType w:val="hybridMultilevel"/>
    <w:tmpl w:val="42F8AE54"/>
    <w:lvl w:ilvl="0" w:tplc="882C74C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73005C"/>
    <w:multiLevelType w:val="hybridMultilevel"/>
    <w:tmpl w:val="C3923808"/>
    <w:lvl w:ilvl="0" w:tplc="CE287C94">
      <w:start w:val="1"/>
      <w:numFmt w:val="bullet"/>
      <w:lvlText w:val="-"/>
      <w:lvlJc w:val="left"/>
      <w:pPr>
        <w:ind w:left="720" w:hanging="360"/>
      </w:pPr>
      <w:rPr>
        <w:rFonts w:ascii="AppleSystemUIFont" w:eastAsiaTheme="minorHAnsi" w:hAnsi="AppleSystemUIFont" w:cs="AppleSystemUIFo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776713">
    <w:abstractNumId w:val="0"/>
  </w:num>
  <w:num w:numId="2" w16cid:durableId="1472287015">
    <w:abstractNumId w:val="1"/>
  </w:num>
  <w:num w:numId="3" w16cid:durableId="106898237">
    <w:abstractNumId w:val="2"/>
  </w:num>
  <w:num w:numId="4" w16cid:durableId="145561356">
    <w:abstractNumId w:val="3"/>
  </w:num>
  <w:num w:numId="5" w16cid:durableId="1642886369">
    <w:abstractNumId w:val="4"/>
  </w:num>
  <w:num w:numId="6" w16cid:durableId="920137152">
    <w:abstractNumId w:val="5"/>
  </w:num>
  <w:num w:numId="7" w16cid:durableId="1607957753">
    <w:abstractNumId w:val="6"/>
  </w:num>
  <w:num w:numId="8" w16cid:durableId="822165679">
    <w:abstractNumId w:val="7"/>
  </w:num>
  <w:num w:numId="9" w16cid:durableId="700670526">
    <w:abstractNumId w:val="8"/>
  </w:num>
  <w:num w:numId="10" w16cid:durableId="808015834">
    <w:abstractNumId w:val="9"/>
  </w:num>
  <w:num w:numId="11" w16cid:durableId="457457794">
    <w:abstractNumId w:val="10"/>
  </w:num>
  <w:num w:numId="12" w16cid:durableId="2142993826">
    <w:abstractNumId w:val="11"/>
  </w:num>
  <w:num w:numId="13" w16cid:durableId="1333794639">
    <w:abstractNumId w:val="13"/>
  </w:num>
  <w:num w:numId="14" w16cid:durableId="17639846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650"/>
    <w:rsid w:val="0019069C"/>
    <w:rsid w:val="00567650"/>
    <w:rsid w:val="005C2A07"/>
    <w:rsid w:val="00744356"/>
    <w:rsid w:val="008E1F98"/>
    <w:rsid w:val="00B4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D1CEBD"/>
  <w15:chartTrackingRefBased/>
  <w15:docId w15:val="{1EEEDF69-987A-ED4E-8FDF-69F1F3F9E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6765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76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90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90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583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Hornecker</dc:creator>
  <cp:keywords/>
  <dc:description/>
  <cp:lastModifiedBy>Mathilde Hornecker</cp:lastModifiedBy>
  <cp:revision>3</cp:revision>
  <dcterms:created xsi:type="dcterms:W3CDTF">2025-12-12T14:03:00Z</dcterms:created>
  <dcterms:modified xsi:type="dcterms:W3CDTF">2025-12-12T14:55:00Z</dcterms:modified>
</cp:coreProperties>
</file>